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B8050" w14:textId="77777777" w:rsidR="00E70B50" w:rsidRDefault="00E70B50" w:rsidP="00E70B50">
      <w:pPr>
        <w:pStyle w:val="Geenafstand"/>
        <w:jc w:val="center"/>
        <w:rPr>
          <w:b/>
          <w:sz w:val="36"/>
        </w:rPr>
      </w:pPr>
      <w:r>
        <w:rPr>
          <w:b/>
          <w:sz w:val="36"/>
        </w:rPr>
        <w:t>Inschrijfformulier Recreatie</w:t>
      </w:r>
    </w:p>
    <w:p w14:paraId="0A4638C9" w14:textId="77777777" w:rsidR="00E70B50" w:rsidRDefault="00E70B50" w:rsidP="00E70B50">
      <w:pPr>
        <w:pStyle w:val="Geenafstand"/>
      </w:pPr>
    </w:p>
    <w:p w14:paraId="42FD2194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Lees onderstaande goed door!</w:t>
      </w:r>
    </w:p>
    <w:p w14:paraId="03FE0B34" w14:textId="77777777" w:rsidR="00E70B50" w:rsidRDefault="00E70B50" w:rsidP="00E7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Per hond/handler routine één inschrijfformulier invullen.</w:t>
      </w:r>
    </w:p>
    <w:p w14:paraId="4400749A" w14:textId="77777777" w:rsidR="00E70B50" w:rsidRDefault="00E70B50" w:rsidP="00E7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Controleer of je het juiste formulier voor de juiste wedstrijd invult</w:t>
      </w:r>
    </w:p>
    <w:p w14:paraId="6085FFF3" w14:textId="77777777" w:rsidR="00E70B50" w:rsidRDefault="00E70B50" w:rsidP="00E7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Bij deelname aan meerdaagse wedstrijden voor alle dagen aparte inschrijfformulieren invullen.</w:t>
      </w:r>
    </w:p>
    <w:p w14:paraId="0FB8FC79" w14:textId="77777777" w:rsidR="00E70B50" w:rsidRDefault="00E70B50" w:rsidP="00E7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Altijd de betreffende wedstrijddatum invullen</w:t>
      </w:r>
    </w:p>
    <w:p w14:paraId="46BA76B6" w14:textId="77777777" w:rsidR="00E70B50" w:rsidRDefault="00E70B50" w:rsidP="00E70B5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Dit formulier niet gebruiken voor kwalificatie</w:t>
      </w:r>
    </w:p>
    <w:p w14:paraId="7A690C44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Invulinstructie</w:t>
      </w:r>
    </w:p>
    <w:p w14:paraId="2B0878FA" w14:textId="77777777" w:rsidR="00E70B50" w:rsidRDefault="00E70B50" w:rsidP="00E70B5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Vul het formulier zo compleet mogelijk in. Indien gegevens niet zijn ingevuld kan de inschrijving niet worden verwerkt</w:t>
      </w:r>
    </w:p>
    <w:p w14:paraId="7F15D46D" w14:textId="77777777" w:rsidR="00E70B50" w:rsidRDefault="00E70B50" w:rsidP="00E70B5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Sla het formulier op.</w:t>
      </w:r>
    </w:p>
    <w:p w14:paraId="03834FFD" w14:textId="77777777" w:rsidR="00E70B50" w:rsidRDefault="00E70B50" w:rsidP="00E70B5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Verstuur het formulier op naar de organisatie.</w:t>
      </w:r>
    </w:p>
    <w:p w14:paraId="5FA05016" w14:textId="77777777" w:rsidR="00E70B50" w:rsidRDefault="00E70B50" w:rsidP="00E70B50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  <w:r>
        <w:rPr>
          <w:rFonts w:ascii="Roboto-Regular" w:hAnsi="Roboto-Regular" w:cs="Roboto-Regular"/>
          <w:color w:val="060B33"/>
        </w:rPr>
        <w:t>Het email van de organisatie is te vinden in de wedstrijdinformatie</w:t>
      </w:r>
    </w:p>
    <w:p w14:paraId="242D3828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75D01A0A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Wedstrijd gegevens</w:t>
      </w:r>
      <w:r>
        <w:rPr>
          <w:rFonts w:ascii="Roboto-Regular" w:hAnsi="Roboto-Regular" w:cs="Roboto-Regular"/>
          <w:b/>
          <w:color w:val="060B33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850"/>
        <w:gridCol w:w="851"/>
        <w:gridCol w:w="851"/>
        <w:gridCol w:w="5386"/>
      </w:tblGrid>
      <w:tr w:rsidR="00E70B50" w14:paraId="63A8437E" w14:textId="77777777" w:rsidTr="00E70B50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83E4B9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Wedstrijddatum: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70C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908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14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69ED7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64B7F2C2" w14:textId="77777777" w:rsidTr="00E70B50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9322B1D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ACD86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DD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F75565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93B2F9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JJJJ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945C589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</w:tr>
    </w:tbl>
    <w:p w14:paraId="7FE8DC15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8273" w:type="dxa"/>
        <w:tblLook w:val="04A0" w:firstRow="1" w:lastRow="0" w:firstColumn="1" w:lastColumn="0" w:noHBand="0" w:noVBand="1"/>
      </w:tblPr>
      <w:tblGrid>
        <w:gridCol w:w="1560"/>
        <w:gridCol w:w="398"/>
        <w:gridCol w:w="2432"/>
        <w:gridCol w:w="1847"/>
        <w:gridCol w:w="426"/>
        <w:gridCol w:w="1610"/>
      </w:tblGrid>
      <w:tr w:rsidR="00E70B50" w14:paraId="2FCA0709" w14:textId="77777777" w:rsidTr="00E70B5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00924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Divisie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920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E2B2A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HTM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ED0F22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Klasse 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9FE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5696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Open</w:t>
            </w:r>
          </w:p>
        </w:tc>
      </w:tr>
      <w:tr w:rsidR="00E70B50" w14:paraId="7EA3353A" w14:textId="77777777" w:rsidTr="00E70B50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CC3F3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FC1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78C054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</w:rPr>
              <w:t>Freestyle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7420A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635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EB5186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Senioren</w:t>
            </w:r>
          </w:p>
        </w:tc>
      </w:tr>
    </w:tbl>
    <w:p w14:paraId="563DF113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21563B3F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042BB575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Muziek gegevens</w:t>
      </w:r>
    </w:p>
    <w:p w14:paraId="1BDD0D9E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492"/>
      </w:tblGrid>
      <w:tr w:rsidR="00E70B50" w14:paraId="2A30D185" w14:textId="77777777" w:rsidTr="00E70B50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601E26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titel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0AD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20594F0D" w14:textId="77777777" w:rsidTr="00E70B50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E29889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Artiest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29A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15DF34C7" w14:textId="77777777" w:rsidTr="00E70B50">
        <w:trPr>
          <w:gridAfter w:val="1"/>
          <w:wAfter w:w="649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3A57ED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lengte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D65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2EF87E27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FF0000"/>
        </w:rPr>
      </w:pPr>
      <w:r>
        <w:rPr>
          <w:rFonts w:ascii="Roboto-Regular" w:hAnsi="Roboto-Regular" w:cs="Roboto-Regular"/>
          <w:color w:val="FF0000"/>
        </w:rPr>
        <w:t>De muziek dient u tegelijk met het inschrijfformulier te sturen naar de organisatie</w:t>
      </w:r>
    </w:p>
    <w:p w14:paraId="0E0C5911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0AC18BD0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Handler gegevens</w:t>
      </w:r>
    </w:p>
    <w:p w14:paraId="3E1D6B9A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1559"/>
        <w:gridCol w:w="4224"/>
      </w:tblGrid>
      <w:tr w:rsidR="00E70B50" w14:paraId="14B4AA55" w14:textId="77777777" w:rsidTr="00E70B50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B5BFE6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Naam: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2F0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67F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0A7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5876B2F0" w14:textId="77777777" w:rsidTr="00E70B50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1F7332D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33D4F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(voornaam)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03D231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(tussenvoegsel)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3A17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(achternaam)</w:t>
            </w:r>
          </w:p>
        </w:tc>
      </w:tr>
      <w:tr w:rsidR="00E70B50" w14:paraId="20626944" w14:textId="77777777" w:rsidTr="00E70B50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BB976C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Telefoonnr.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C34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414EF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796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7AAA4745" w14:textId="77777777" w:rsidTr="00E70B50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A6D0C06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33678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(mobiel)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D6FD7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B84135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(vast nummer) (optioneel)</w:t>
            </w:r>
          </w:p>
        </w:tc>
      </w:tr>
      <w:tr w:rsidR="00E70B50" w14:paraId="240ACB56" w14:textId="77777777" w:rsidTr="00E70B50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7D2B08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Email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39B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3D4E3F24" w14:textId="77777777" w:rsidTr="00E70B50">
        <w:trPr>
          <w:gridAfter w:val="3"/>
          <w:wAfter w:w="6492" w:type="dxa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27568B" w14:textId="43677457" w:rsidR="00E70B50" w:rsidRDefault="006F1EDF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Startkaart</w:t>
            </w:r>
            <w:bookmarkStart w:id="0" w:name="_GoBack"/>
            <w:bookmarkEnd w:id="0"/>
            <w:r w:rsidR="00E70B50">
              <w:rPr>
                <w:rFonts w:ascii="Roboto-Regular" w:hAnsi="Roboto-Regular" w:cs="Roboto-Regular"/>
                <w:color w:val="060B33"/>
              </w:rPr>
              <w:t xml:space="preserve"> nr.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E417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7DD91A6C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0CD792FB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Hond gegevens</w:t>
      </w:r>
    </w:p>
    <w:p w14:paraId="452E5078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7"/>
        <w:gridCol w:w="8334"/>
      </w:tblGrid>
      <w:tr w:rsidR="00E70B50" w14:paraId="4BA96D53" w14:textId="77777777" w:rsidTr="00E70B5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1E8A8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Roepnaam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F70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79CA1DBD" w14:textId="77777777" w:rsidTr="00E70B5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D3E77D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Stamboomnaam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7431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E70B50" w14:paraId="73D35089" w14:textId="77777777" w:rsidTr="00E70B5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E3E6BA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Ras (beschrijving)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C35" w14:textId="77777777" w:rsidR="00E70B50" w:rsidRDefault="00E70B50">
            <w:pPr>
              <w:autoSpaceDE w:val="0"/>
              <w:autoSpaceDN w:val="0"/>
              <w:adjustRightInd w:val="0"/>
              <w:spacing w:line="240" w:lineRule="auto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0CC59C52" w14:textId="77777777" w:rsidR="00E70B50" w:rsidRDefault="00E70B50" w:rsidP="00E70B5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20613CC" w14:textId="77777777" w:rsidR="00CA1C9E" w:rsidRPr="00E70B50" w:rsidRDefault="00CA1C9E" w:rsidP="00E70B50"/>
    <w:sectPr w:rsidR="00CA1C9E" w:rsidRPr="00E70B50" w:rsidSect="006E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9" w:right="720" w:bottom="720" w:left="720" w:header="653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CF91" w14:textId="77777777" w:rsidR="00963446" w:rsidRDefault="00963446" w:rsidP="00882074">
      <w:pPr>
        <w:spacing w:after="0" w:line="240" w:lineRule="auto"/>
      </w:pPr>
      <w:r>
        <w:separator/>
      </w:r>
    </w:p>
  </w:endnote>
  <w:endnote w:type="continuationSeparator" w:id="0">
    <w:p w14:paraId="11C4313F" w14:textId="77777777" w:rsidR="00963446" w:rsidRDefault="00963446" w:rsidP="0088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9F46" w14:textId="77777777" w:rsidR="006421A2" w:rsidRDefault="006421A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9A69" w14:textId="77777777" w:rsidR="00882074" w:rsidRDefault="00882074" w:rsidP="00882074">
    <w:pPr>
      <w:pStyle w:val="Voettekst"/>
      <w:jc w:val="center"/>
      <w:rPr>
        <w:b/>
        <w:color w:val="7030A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34DB4" wp14:editId="65BBC71A">
              <wp:simplePos x="0" y="0"/>
              <wp:positionH relativeFrom="column">
                <wp:posOffset>0</wp:posOffset>
              </wp:positionH>
              <wp:positionV relativeFrom="paragraph">
                <wp:posOffset>106317</wp:posOffset>
              </wp:positionV>
              <wp:extent cx="6651171" cy="0"/>
              <wp:effectExtent l="0" t="19050" r="3556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5BBE5" id="Rechte verbindingslijn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2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Qg3g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" strokecolor="#ffc000" strokeweight="2.25pt">
              <v:stroke joinstyle="miter"/>
            </v:line>
          </w:pict>
        </mc:Fallback>
      </mc:AlternateContent>
    </w:r>
  </w:p>
  <w:p w14:paraId="73122903" w14:textId="58929E24" w:rsidR="00882074" w:rsidRPr="006421A2" w:rsidRDefault="006E0A8A" w:rsidP="00882074">
    <w:pPr>
      <w:pStyle w:val="Voettekst"/>
      <w:jc w:val="center"/>
      <w:rPr>
        <w:b/>
        <w:color w:val="000000" w:themeColor="text1"/>
      </w:rPr>
    </w:pPr>
    <w:r w:rsidRPr="006421A2">
      <w:rPr>
        <w:b/>
        <w:color w:val="000000" w:themeColor="text1"/>
      </w:rPr>
      <w:t>Nederlandse Dog Dance Bond</w:t>
    </w:r>
  </w:p>
  <w:p w14:paraId="0BC9A66B" w14:textId="61C8CC32" w:rsidR="006E0A8A" w:rsidRPr="006421A2" w:rsidRDefault="00963446" w:rsidP="00882074">
    <w:pPr>
      <w:pStyle w:val="Voettekst"/>
      <w:jc w:val="center"/>
      <w:rPr>
        <w:b/>
        <w:color w:val="000000" w:themeColor="text1"/>
      </w:rPr>
    </w:pPr>
    <w:hyperlink r:id="rId1" w:history="1">
      <w:r w:rsidR="006E0A8A" w:rsidRPr="006421A2">
        <w:rPr>
          <w:rStyle w:val="Hyperlink"/>
          <w:b/>
          <w:color w:val="000000" w:themeColor="text1"/>
          <w:u w:val="none"/>
        </w:rPr>
        <w:t>contact@nddb.nl</w:t>
      </w:r>
    </w:hyperlink>
  </w:p>
  <w:tbl>
    <w:tblPr>
      <w:tblStyle w:val="Tabelraster"/>
      <w:tblW w:w="0" w:type="auto"/>
      <w:tblInd w:w="2112" w:type="dxa"/>
      <w:tblBorders>
        <w:top w:val="none" w:sz="0" w:space="0" w:color="auto"/>
        <w:left w:val="none" w:sz="0" w:space="0" w:color="auto"/>
        <w:bottom w:val="single" w:sz="24" w:space="0" w:color="FF0000"/>
        <w:right w:val="none" w:sz="0" w:space="0" w:color="auto"/>
        <w:insideH w:val="single" w:sz="24" w:space="0" w:color="FF0000"/>
        <w:insideV w:val="single" w:sz="24" w:space="0" w:color="FF0000"/>
      </w:tblBorders>
      <w:tblLook w:val="04A0" w:firstRow="1" w:lastRow="0" w:firstColumn="1" w:lastColumn="0" w:noHBand="0" w:noVBand="1"/>
    </w:tblPr>
    <w:tblGrid>
      <w:gridCol w:w="6232"/>
    </w:tblGrid>
    <w:tr w:rsidR="006E0A8A" w14:paraId="31ED0335" w14:textId="77777777" w:rsidTr="008C3A19">
      <w:tc>
        <w:tcPr>
          <w:tcW w:w="6232" w:type="dxa"/>
          <w:tcBorders>
            <w:top w:val="single" w:sz="24" w:space="0" w:color="FF0000"/>
            <w:left w:val="single" w:sz="24" w:space="0" w:color="FF0000"/>
            <w:right w:val="single" w:sz="24" w:space="0" w:color="FF0000"/>
          </w:tcBorders>
        </w:tcPr>
        <w:p w14:paraId="6F4E8263" w14:textId="77777777" w:rsidR="006E0A8A" w:rsidRDefault="006E0A8A" w:rsidP="006E0A8A">
          <w:pPr>
            <w:autoSpaceDE w:val="0"/>
            <w:autoSpaceDN w:val="0"/>
            <w:adjustRightInd w:val="0"/>
            <w:rPr>
              <w:rFonts w:ascii="Roboto-Regular" w:hAnsi="Roboto-Regular" w:cs="Roboto-Regular"/>
              <w:color w:val="060B33"/>
            </w:rPr>
          </w:pPr>
          <w:r>
            <w:rPr>
              <w:rFonts w:ascii="Roboto-Regular" w:hAnsi="Roboto-Regular" w:cs="Roboto-Regular"/>
              <w:color w:val="060B33"/>
            </w:rPr>
            <w:t>Uw inschrijving is pas geldig na ontvangst van inschrijfgeld</w:t>
          </w:r>
        </w:p>
      </w:tc>
    </w:tr>
  </w:tbl>
  <w:p w14:paraId="0BD41118" w14:textId="77777777" w:rsidR="006E0A8A" w:rsidRPr="006E0A8A" w:rsidRDefault="006E0A8A" w:rsidP="00882074">
    <w:pPr>
      <w:pStyle w:val="Voettekst"/>
      <w:jc w:val="center"/>
      <w:rPr>
        <w:color w:val="0070C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66BDE" w14:textId="77777777" w:rsidR="006421A2" w:rsidRDefault="006421A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DF1F" w14:textId="77777777" w:rsidR="00963446" w:rsidRDefault="00963446" w:rsidP="00882074">
      <w:pPr>
        <w:spacing w:after="0" w:line="240" w:lineRule="auto"/>
      </w:pPr>
      <w:r>
        <w:separator/>
      </w:r>
    </w:p>
  </w:footnote>
  <w:footnote w:type="continuationSeparator" w:id="0">
    <w:p w14:paraId="5123B3E8" w14:textId="77777777" w:rsidR="00963446" w:rsidRDefault="00963446" w:rsidP="0088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9A59" w14:textId="77777777" w:rsidR="006421A2" w:rsidRDefault="006421A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890A" w14:textId="108EA4A3" w:rsidR="00882074" w:rsidRPr="006421A2" w:rsidRDefault="00D256EF" w:rsidP="006421A2">
    <w:pPr>
      <w:pStyle w:val="Koptekst"/>
      <w:tabs>
        <w:tab w:val="clear" w:pos="4513"/>
        <w:tab w:val="clear" w:pos="9026"/>
        <w:tab w:val="center" w:pos="3693"/>
      </w:tabs>
      <w:jc w:val="center"/>
      <w:rPr>
        <w:b/>
        <w:bCs/>
        <w:sz w:val="44"/>
      </w:rPr>
    </w:pPr>
    <w:r w:rsidRPr="006421A2">
      <w:rPr>
        <w:noProof/>
        <w:sz w:val="44"/>
        <w:lang w:eastAsia="nl-NL"/>
      </w:rPr>
      <w:drawing>
        <wp:anchor distT="0" distB="0" distL="114300" distR="114300" simplePos="0" relativeHeight="251663360" behindDoc="0" locked="0" layoutInCell="1" allowOverlap="1" wp14:anchorId="7006F6FC" wp14:editId="4AC6EE30">
          <wp:simplePos x="0" y="0"/>
          <wp:positionH relativeFrom="column">
            <wp:posOffset>5737860</wp:posOffset>
          </wp:positionH>
          <wp:positionV relativeFrom="paragraph">
            <wp:posOffset>-205740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21A2">
      <w:rPr>
        <w:noProof/>
        <w:sz w:val="44"/>
        <w:lang w:eastAsia="nl-NL"/>
      </w:rPr>
      <w:drawing>
        <wp:anchor distT="0" distB="0" distL="114300" distR="114300" simplePos="0" relativeHeight="251664384" behindDoc="0" locked="0" layoutInCell="1" allowOverlap="1" wp14:anchorId="383D6FEB" wp14:editId="7015AB4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1A2" w:rsidRPr="006421A2">
      <w:rPr>
        <w:b/>
        <w:bCs/>
        <w:sz w:val="44"/>
      </w:rPr>
      <w:t>Nederlandse Dog Dance Bond</w:t>
    </w:r>
  </w:p>
  <w:p w14:paraId="3CC6DCAF" w14:textId="340D0D33" w:rsidR="006E0A8A" w:rsidRDefault="006E0A8A">
    <w:pPr>
      <w:pStyle w:val="Koptekst"/>
    </w:pPr>
  </w:p>
  <w:p w14:paraId="74AFAE3F" w14:textId="77777777" w:rsidR="00882074" w:rsidRDefault="00882074">
    <w:pPr>
      <w:pStyle w:val="Koptekst"/>
    </w:pPr>
  </w:p>
  <w:p w14:paraId="12BCAA04" w14:textId="77777777" w:rsidR="00882074" w:rsidRDefault="0088207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A2290" wp14:editId="7356BF1C">
              <wp:simplePos x="0" y="0"/>
              <wp:positionH relativeFrom="column">
                <wp:posOffset>-27214</wp:posOffset>
              </wp:positionH>
              <wp:positionV relativeFrom="paragraph">
                <wp:posOffset>29210</wp:posOffset>
              </wp:positionV>
              <wp:extent cx="6651171" cy="0"/>
              <wp:effectExtent l="0" t="19050" r="3556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123948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2.3pt" to="521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Kc3Q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" strokecolor="#ffc000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D8FD" w14:textId="77777777" w:rsidR="006421A2" w:rsidRDefault="006421A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F6FA6"/>
    <w:multiLevelType w:val="hybridMultilevel"/>
    <w:tmpl w:val="0DD63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D4F"/>
    <w:multiLevelType w:val="hybridMultilevel"/>
    <w:tmpl w:val="30DE0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74"/>
    <w:rsid w:val="00123060"/>
    <w:rsid w:val="0022155B"/>
    <w:rsid w:val="002215EC"/>
    <w:rsid w:val="00387F2F"/>
    <w:rsid w:val="003D7043"/>
    <w:rsid w:val="003F5A1A"/>
    <w:rsid w:val="004A2970"/>
    <w:rsid w:val="006421A2"/>
    <w:rsid w:val="006E0A8A"/>
    <w:rsid w:val="006F1EDF"/>
    <w:rsid w:val="0077227D"/>
    <w:rsid w:val="007F7773"/>
    <w:rsid w:val="00882074"/>
    <w:rsid w:val="00963446"/>
    <w:rsid w:val="009A3545"/>
    <w:rsid w:val="00CA1C9E"/>
    <w:rsid w:val="00CF3EA0"/>
    <w:rsid w:val="00D256EF"/>
    <w:rsid w:val="00E70B50"/>
    <w:rsid w:val="00E7667A"/>
    <w:rsid w:val="00F37A72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5359"/>
  <w15:chartTrackingRefBased/>
  <w15:docId w15:val="{EB18CA7B-4E72-4A3C-8EFC-DFEBD60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0B5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074"/>
  </w:style>
  <w:style w:type="paragraph" w:styleId="Voettekst">
    <w:name w:val="footer"/>
    <w:basedOn w:val="Standaard"/>
    <w:link w:val="Voet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074"/>
  </w:style>
  <w:style w:type="character" w:styleId="Hyperlink">
    <w:name w:val="Hyperlink"/>
    <w:basedOn w:val="Standaardalinea-lettertype"/>
    <w:uiPriority w:val="99"/>
    <w:unhideWhenUsed/>
    <w:rsid w:val="00882074"/>
    <w:rPr>
      <w:color w:val="0000FF"/>
      <w:u w:val="single"/>
    </w:rPr>
  </w:style>
  <w:style w:type="paragraph" w:styleId="Geenafstand">
    <w:name w:val="No Spacing"/>
    <w:uiPriority w:val="1"/>
    <w:qFormat/>
    <w:rsid w:val="002215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15EC"/>
    <w:pPr>
      <w:spacing w:line="259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22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E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ddb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4</cp:revision>
  <dcterms:created xsi:type="dcterms:W3CDTF">2023-12-29T13:54:00Z</dcterms:created>
  <dcterms:modified xsi:type="dcterms:W3CDTF">2024-01-02T20:33:00Z</dcterms:modified>
</cp:coreProperties>
</file>